
<file path=[Content_Types].xml><?xml version="1.0" encoding="utf-8"?>
<Types xmlns="http://schemas.openxmlformats.org/package/2006/content-types">
  <Default Extension="png" ContentType="image/png"/>
  <Default Extension="gif" ContentType="image/gi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58E11E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11419205" cy="3764280"/>
            <wp:effectExtent l="0" t="0" r="10795" b="7620"/>
            <wp:docPr id="2" name="picture" descr="C:/Users/Administrator/Desktop/a4e04b2f-d78f-4e89-b672-22189007c801.pnga4e04b2f-d78f-4e89-b672-22189007c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C:/Users/Administrator/Desktop/a4e04b2f-d78f-4e89-b672-22189007c801.pnga4e04b2f-d78f-4e89-b672-22189007c801"/>
                    <pic:cNvPicPr/>
                  </pic:nvPicPr>
                  <pic:blipFill>
                    <a:blip r:embed="rId5"/>
                    <a:srcRect t="3022" b="3022"/>
                    <a:stretch>
                      <a:fillRect/>
                    </a:stretch>
                  </pic:blipFill>
                  <pic:spPr>
                    <a:xfrm>
                      <a:off x="0" y="0"/>
                      <a:ext cx="11419205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75A63">
      <w:pPr>
        <w:pStyle w:val="15"/>
      </w:pP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48"/>
          <w:u w:val="none"/>
          <w:vertAlign w:val="baseline"/>
        </w:rPr>
        <w:t>【</w:t>
      </w:r>
      <w:r>
        <w:rPr>
          <w:rFonts w:hint="eastAsia" w:ascii="微软雅黑" w:hAnsi="微软雅黑" w:cs="微软雅黑"/>
          <w:b/>
          <w:i w:val="0"/>
          <w:strike w:val="0"/>
          <w:color w:val="333333"/>
          <w:spacing w:val="0"/>
          <w:w w:val="100"/>
          <w:sz w:val="48"/>
          <w:u w:val="none"/>
          <w:vertAlign w:val="baseline"/>
          <w:lang w:val="en-US" w:eastAsia="zh-CN"/>
        </w:rPr>
        <w:t>沧澜界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48"/>
          <w:u w:val="none"/>
          <w:vertAlign w:val="baseline"/>
        </w:rPr>
        <w:t>86DNF】202</w:t>
      </w:r>
      <w:r>
        <w:rPr>
          <w:rFonts w:hint="eastAsia" w:ascii="微软雅黑" w:hAnsi="微软雅黑" w:cs="微软雅黑"/>
          <w:b/>
          <w:i w:val="0"/>
          <w:strike w:val="0"/>
          <w:color w:val="333333"/>
          <w:spacing w:val="0"/>
          <w:w w:val="100"/>
          <w:sz w:val="48"/>
          <w:u w:val="none"/>
          <w:vertAlign w:val="baseline"/>
          <w:lang w:val="en-US" w:eastAsia="zh-CN"/>
        </w:rPr>
        <w:t>6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48"/>
          <w:u w:val="none"/>
          <w:vertAlign w:val="baseline"/>
        </w:rPr>
        <w:t>全新制作</w:t>
      </w:r>
    </w:p>
    <w:p w14:paraId="5B340B4D">
      <w:pPr>
        <w:snapToGrid/>
        <w:spacing w:before="60" w:after="60" w:line="240" w:lineRule="auto"/>
        <w:ind w:left="0" w:right="0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 xml:space="preserve">         </w:t>
      </w:r>
      <w:r>
        <w:drawing>
          <wp:inline distT="0" distB="0" distL="0" distR="0">
            <wp:extent cx="11419205" cy="6420485"/>
            <wp:effectExtent l="0" t="0" r="10795" b="18415"/>
            <wp:docPr id="5" name="picture" descr="C:/Users/Administrator/Desktop/a4e04b2f-d78f-4e89-b672-22189007c801.pnga4e04b2f-d78f-4e89-b672-22189007c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C:/Users/Administrator/Desktop/a4e04b2f-d78f-4e89-b672-22189007c801.pnga4e04b2f-d78f-4e89-b672-22189007c801"/>
                    <pic:cNvPicPr/>
                  </pic:nvPicPr>
                  <pic:blipFill>
                    <a:blip r:embed="rId6"/>
                    <a:srcRect t="56" b="56"/>
                    <a:stretch>
                      <a:fillRect/>
                    </a:stretch>
                  </pic:blipFill>
                  <pic:spPr>
                    <a:xfrm>
                      <a:off x="0" y="0"/>
                      <a:ext cx="11419205" cy="642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BADB1">
      <w:pPr>
        <w:pStyle w:val="2"/>
        <w:snapToGrid/>
        <w:spacing w:before="60" w:after="60" w:line="240" w:lineRule="auto"/>
        <w:ind w:left="336" w:right="0" w:hanging="336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➢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玩家须知</w:t>
      </w:r>
    </w:p>
    <w:p w14:paraId="52B6F5F9">
      <w:pPr>
        <w:snapToGrid/>
        <w:spacing w:before="60" w:after="60" w:line="240" w:lineRule="auto"/>
        <w:ind w:left="0" w:right="0" w:firstLine="6723" w:firstLineChars="2100"/>
        <w:jc w:val="both"/>
        <w:rPr>
          <w:rFonts w:hint="eastAsia" w:ascii="微软雅黑" w:hAnsi="微软雅黑" w:cs="微软雅黑"/>
          <w:b/>
          <w:i w:val="0"/>
          <w:strike w:val="0"/>
          <w:color w:val="C00000"/>
          <w:spacing w:val="0"/>
          <w:w w:val="100"/>
          <w:sz w:val="32"/>
          <w:u w:val="none"/>
          <w:vertAlign w:val="baseline"/>
          <w:lang w:val="en-US" w:eastAsia="zh-CN"/>
        </w:rPr>
      </w:pPr>
      <w:r>
        <w:rPr>
          <w:rFonts w:hint="eastAsia" w:ascii="微软雅黑" w:hAnsi="微软雅黑" w:cs="微软雅黑"/>
          <w:b/>
          <w:i w:val="0"/>
          <w:strike w:val="0"/>
          <w:color w:val="C00000"/>
          <w:spacing w:val="0"/>
          <w:w w:val="100"/>
          <w:sz w:val="32"/>
          <w:u w:val="none"/>
          <w:vertAlign w:val="baseline"/>
          <w:lang w:val="en-US" w:eastAsia="zh-CN"/>
        </w:rPr>
        <w:t>本服主打流畅不卡顿，就算四人组队依旧丝滑流畅</w:t>
      </w:r>
    </w:p>
    <w:p w14:paraId="5D579287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36"/>
          <w:u w:val="none"/>
          <w:vertAlign w:val="baseline"/>
        </w:rPr>
        <w:t>禁止开挂！禁</w:t>
      </w:r>
      <w:bookmarkStart w:id="0" w:name="_GoBack"/>
      <w:bookmarkEnd w:id="0"/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36"/>
          <w:u w:val="none"/>
          <w:vertAlign w:val="baseline"/>
        </w:rPr>
        <w:t>止开挂！禁止开挂！重要的事说三遍！</w:t>
      </w:r>
    </w:p>
    <w:p w14:paraId="6EADB9ED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36"/>
          <w:u w:val="none"/>
          <w:vertAlign w:val="baseline"/>
        </w:rPr>
        <w:t>自动刷图、倍攻、秒杀、脱机一律视为外挂，发现即三封！没有商榷的余地！</w:t>
      </w:r>
    </w:p>
    <w:p w14:paraId="73E64876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36"/>
          <w:u w:val="none"/>
          <w:vertAlign w:val="baseline"/>
        </w:rPr>
        <w:t>本服为长期服务器！永不跑路！充值永久跟服！</w:t>
      </w:r>
    </w:p>
    <w:p w14:paraId="27C70FA5">
      <w:pPr>
        <w:pStyle w:val="2"/>
        <w:snapToGrid/>
        <w:spacing w:before="60" w:after="60" w:line="240" w:lineRule="auto"/>
        <w:ind w:left="336" w:right="0" w:hanging="336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➢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游戏介绍</w:t>
      </w:r>
    </w:p>
    <w:p w14:paraId="2185506F">
      <w:pPr>
        <w:pBdr>
          <w:bottom w:val="single" w:color="auto" w:sz="2" w:space="0"/>
        </w:pBd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30"/>
          <w:u w:val="none"/>
          <w:vertAlign w:val="baseline"/>
        </w:rPr>
        <w:t>本服围绕官方86时期制作！没有乱七八糟的副本，只保留异界、镇魂曲、安徒恩、卢克四个核心区域的游戏玩法</w:t>
      </w:r>
    </w:p>
    <w:p w14:paraId="1D29957D">
      <w:pPr>
        <w:pStyle w:val="22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>➢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>特色玩法介绍</w:t>
      </w:r>
    </w:p>
    <w:p w14:paraId="4995D231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>16:9宽屏版本  装备镶嵌  安徒恩20人团本  8人卢克团本  时装预览  经典土罐  特色抽奖</w:t>
      </w:r>
    </w:p>
    <w:p w14:paraId="513FBA7C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>心悦上线播报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>头顶属性增减  每晚八点深渊活动  异界宠物装备</w:t>
      </w:r>
    </w:p>
    <w:p w14:paraId="63319BF3">
      <w:pPr>
        <w:pBdr>
          <w:bottom w:val="single" w:color="030301" w:sz="8" w:space="0"/>
        </w:pBd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> </w:t>
      </w:r>
    </w:p>
    <w:p w14:paraId="585125E0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0"/>
          <w:u w:val="none"/>
          <w:vertAlign w:val="baseline"/>
        </w:rPr>
        <w:t>16:9宽屏（内辅中可自由切换小屏）</w:t>
      </w:r>
    </w:p>
    <w:p w14:paraId="59FF52BF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10163175" cy="5600700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6317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503BA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101AFDDD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649EF49C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358A6EA1">
      <w:pPr>
        <w:snapToGrid/>
        <w:spacing w:before="60" w:after="60" w:line="240" w:lineRule="auto"/>
        <w:ind w:left="0" w:right="0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00237955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装备镶嵌</w:t>
      </w:r>
    </w:p>
    <w:p w14:paraId="791307B2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真实装备镶嵌，完美仿国服86时期制作</w:t>
      </w:r>
    </w:p>
    <w:p w14:paraId="76E5810A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2200275" cy="3267075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61DA4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安徒恩20人团本</w:t>
      </w:r>
    </w:p>
    <w:p w14:paraId="41331716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DNF有史以来最经典的团本！没有之一</w:t>
      </w:r>
    </w:p>
    <w:p w14:paraId="25B7FE7D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9677400" cy="4772025"/>
            <wp:effectExtent l="0" t="0" r="0" b="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7740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EEBA5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卢克8人团本</w:t>
      </w:r>
    </w:p>
    <w:p w14:paraId="608FB307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继安徒恩团本之后第二个团本，也是经典之作</w:t>
      </w:r>
    </w:p>
    <w:p w14:paraId="4674323B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9324975" cy="5019675"/>
            <wp:effectExtent l="0" t="0" r="0" b="0"/>
            <wp:docPr id="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descript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24975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BCE82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经典土罐</w:t>
      </w:r>
    </w:p>
    <w:p w14:paraId="27D7A47E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10163175" cy="5715000"/>
            <wp:effectExtent l="0" t="0" r="0" b="0"/>
            <wp:docPr id="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descript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6317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CFBCF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战力排行榜</w:t>
      </w:r>
    </w:p>
    <w:p w14:paraId="445D081A">
      <w:pPr>
        <w:snapToGrid/>
        <w:spacing w:before="60" w:after="60" w:line="240" w:lineRule="auto"/>
        <w:ind w:left="0" w:right="0"/>
        <w:jc w:val="both"/>
      </w:pPr>
      <w:r>
        <w:rPr>
          <w:rFonts w:hint="eastAsia"/>
          <w:lang w:val="en-US" w:eastAsia="zh-CN"/>
        </w:rPr>
        <w:t xml:space="preserve">                   </w:t>
      </w:r>
      <w:r>
        <w:drawing>
          <wp:inline distT="0" distB="0" distL="0" distR="0">
            <wp:extent cx="10163175" cy="5715000"/>
            <wp:effectExtent l="0" t="0" r="0" b="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6317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AF872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竞速排行榜</w:t>
      </w:r>
    </w:p>
    <w:p w14:paraId="301357A9">
      <w:pPr>
        <w:snapToGrid/>
        <w:spacing w:before="60" w:after="60" w:line="240" w:lineRule="auto"/>
        <w:ind w:left="0" w:right="0"/>
        <w:jc w:val="both"/>
      </w:pPr>
      <w:r>
        <w:rPr>
          <w:rFonts w:hint="eastAsia"/>
          <w:lang w:val="en-US" w:eastAsia="zh-CN"/>
        </w:rPr>
        <w:t xml:space="preserve">                       </w:t>
      </w:r>
      <w:r>
        <w:drawing>
          <wp:inline distT="0" distB="0" distL="0" distR="0">
            <wp:extent cx="10163175" cy="5715000"/>
            <wp:effectExtent l="0" t="0" r="0" b="0"/>
            <wp:docPr id="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descript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6317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0C803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心悦上线播报</w:t>
      </w:r>
    </w:p>
    <w:p w14:paraId="661FA2B7">
      <w:pPr>
        <w:snapToGrid/>
        <w:spacing w:before="60" w:after="60" w:line="240" w:lineRule="auto"/>
        <w:ind w:left="0" w:right="0"/>
        <w:jc w:val="both"/>
      </w:pPr>
      <w:r>
        <w:rPr>
          <w:rFonts w:ascii="宋体" w:hAnsi="宋体" w:eastAsia="宋体" w:cs="宋体"/>
          <w:i w:val="0"/>
          <w:strike w:val="0"/>
          <w:color w:val="333333"/>
          <w:spacing w:val="0"/>
          <w:w w:val="100"/>
          <w:sz w:val="24"/>
          <w:u w:val="none"/>
          <w:vertAlign w:val="baseline"/>
        </w:rPr>
        <w:t xml:space="preserve">                                                      </w:t>
      </w:r>
      <w:r>
        <w:drawing>
          <wp:inline distT="0" distB="0" distL="0" distR="0">
            <wp:extent cx="3373755" cy="1676400"/>
            <wp:effectExtent l="0" t="0" r="0" b="0"/>
            <wp:docPr id="2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 descr="descript"/>
                    <pic:cNvPicPr/>
                  </pic:nvPicPr>
                  <pic:blipFill>
                    <a:blip r:embed="rId14"/>
                    <a:srcRect r="-56"/>
                    <a:stretch>
                      <a:fillRect/>
                    </a:stretch>
                  </pic:blipFill>
                  <pic:spPr>
                    <a:xfrm>
                      <a:off x="0" y="0"/>
                      <a:ext cx="337375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35B62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头顶属性增减</w:t>
      </w:r>
    </w:p>
    <w:p w14:paraId="3349E631">
      <w:pPr>
        <w:snapToGrid/>
        <w:spacing w:before="60" w:after="60" w:line="240" w:lineRule="auto"/>
        <w:ind w:left="0" w:right="0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 xml:space="preserve">                                                      </w:t>
      </w:r>
      <w:r>
        <w:drawing>
          <wp:inline distT="0" distB="0" distL="0" distR="0">
            <wp:extent cx="4019550" cy="3457575"/>
            <wp:effectExtent l="0" t="0" r="0" b="0"/>
            <wp:docPr id="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descript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B554A">
      <w:pPr>
        <w:snapToGrid/>
        <w:spacing w:before="60" w:after="60" w:line="240" w:lineRule="auto"/>
        <w:ind w:left="0" w:right="0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397FD50C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6168FEB2">
      <w:pPr>
        <w:snapToGrid/>
        <w:spacing w:before="60" w:after="60" w:line="240" w:lineRule="auto"/>
        <w:ind w:left="0" w:right="0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632595CB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游戏内置签到</w:t>
      </w:r>
    </w:p>
    <w:p w14:paraId="3E0945B8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30"/>
          <w:u w:val="none"/>
          <w:vertAlign w:val="baseline"/>
        </w:rPr>
        <w:t>累计签到7天奖励：土罐50个</w:t>
      </w:r>
    </w:p>
    <w:p w14:paraId="5AA0C3FB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30"/>
          <w:u w:val="none"/>
          <w:vertAlign w:val="baseline"/>
        </w:rPr>
        <w:t>累计签到15天奖励：土罐100个</w:t>
      </w:r>
    </w:p>
    <w:p w14:paraId="148B6A47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30"/>
          <w:u w:val="none"/>
          <w:vertAlign w:val="baseline"/>
        </w:rPr>
        <w:t>累计签到25天奖励：土罐200个</w:t>
      </w:r>
    </w:p>
    <w:p w14:paraId="2CB3BD67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5267325" cy="4991100"/>
            <wp:effectExtent l="0" t="0" r="0" b="0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E561B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口令码666领取新人福利</w:t>
      </w:r>
    </w:p>
    <w:p w14:paraId="0A3049BC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土罐的典藏袖珍罐x50</w:t>
      </w:r>
    </w:p>
    <w:p w14:paraId="71EC3F0B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 xml:space="preserve">  镶嵌栏开启装置x10 </w:t>
      </w:r>
    </w:p>
    <w:p w14:paraId="7770666E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 xml:space="preserve"> 华丽的徽章随机礼盒x10 </w:t>
      </w:r>
    </w:p>
    <w:p w14:paraId="149D163E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 xml:space="preserve"> 勇士级光环自选礼盒x1  勇士级宠物自选礼盒x1  勇士级称号自选礼盒x1 </w:t>
      </w:r>
    </w:p>
    <w:p w14:paraId="7E59CAE2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+12 装备增幅券x3</w:t>
      </w:r>
    </w:p>
    <w:p w14:paraId="16FE55F7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2076450" cy="1095375"/>
            <wp:effectExtent l="0" t="0" r="0" b="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4F2EE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每周白嫖抽奖</w:t>
      </w:r>
    </w:p>
    <w:p w14:paraId="212F0EFB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每天可以购买一个碎片，每周可白嫖25发抽奖</w:t>
      </w:r>
    </w:p>
    <w:p w14:paraId="21F5AFAD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8496300" cy="4695825"/>
            <wp:effectExtent l="0" t="0" r="0" b="0"/>
            <wp:docPr id="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descript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496300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019B8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称号簿收集</w:t>
      </w:r>
    </w:p>
    <w:p w14:paraId="0FE74194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7000875" cy="4591050"/>
            <wp:effectExtent l="0" t="0" r="0" b="0"/>
            <wp:docPr id="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 descr="descript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00875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ED1CE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技能透明</w:t>
      </w:r>
    </w:p>
    <w:p w14:paraId="16F84901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10196195" cy="5687060"/>
            <wp:effectExtent l="0" t="0" r="0" b="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20"/>
                    <a:srcRect r="-44" b="-22"/>
                    <a:stretch>
                      <a:fillRect/>
                    </a:stretch>
                  </pic:blipFill>
                  <pic:spPr>
                    <a:xfrm>
                      <a:off x="0" y="0"/>
                      <a:ext cx="10196227" cy="5687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68CF7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经典传送</w:t>
      </w:r>
    </w:p>
    <w:p w14:paraId="456BD925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7191375" cy="5038725"/>
            <wp:effectExtent l="0" t="0" r="0" b="0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91375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616A3"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✓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游戏内置连发</w:t>
      </w:r>
    </w:p>
    <w:p w14:paraId="0B458F16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7953375" cy="4600575"/>
            <wp:effectExtent l="0" t="0" r="0" b="0"/>
            <wp:docPr id="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 descr="descript"/>
                    <pic:cNvPicPr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5337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785DF">
      <w:pPr>
        <w:pBdr>
          <w:bottom w:val="single" w:color="010205" w:sz="8" w:space="0"/>
        </w:pBd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667FD088">
      <w:pPr>
        <w:pStyle w:val="2"/>
        <w:snapToGrid/>
        <w:spacing w:before="60" w:after="60" w:line="240" w:lineRule="auto"/>
        <w:ind w:left="336" w:right="0" w:hanging="336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➢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职业介绍</w:t>
      </w:r>
    </w:p>
    <w:p w14:paraId="022C9250">
      <w:pPr>
        <w:snapToGrid/>
        <w:spacing w:before="60" w:after="60" w:line="240" w:lineRule="auto"/>
        <w:ind w:left="0" w:right="0" w:firstLine="448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30"/>
          <w:u w:val="none"/>
          <w:vertAlign w:val="baseline"/>
        </w:rPr>
        <w:t>新人们可以在这里看到都有什么职业！想玩什么职业都可以入手！</w:t>
      </w:r>
    </w:p>
    <w:p w14:paraId="5B575DA7">
      <w:pPr>
        <w:snapToGrid/>
        <w:spacing w:before="60" w:after="60" w:line="240" w:lineRule="auto"/>
        <w:ind w:left="440" w:leftChars="200" w:right="0" w:firstLine="4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30"/>
          <w:u w:val="none"/>
          <w:vertAlign w:val="baseline"/>
        </w:rPr>
        <w:t>因外加职业BUG较多，除女鬼外只保留原生职业！</w:t>
      </w:r>
    </w:p>
    <w:p w14:paraId="3C44ED79">
      <w:pPr>
        <w:snapToGrid/>
        <w:spacing w:before="60" w:after="60" w:line="240" w:lineRule="auto"/>
        <w:ind w:left="440" w:leftChars="200" w:right="0" w:firstLine="480"/>
        <w:jc w:val="left"/>
        <w:rPr>
          <w:rFonts w:hint="eastAsia" w:eastAsia="微软雅黑"/>
          <w:lang w:eastAsia="zh-CN"/>
        </w:rPr>
      </w:pPr>
      <w:r>
        <w:rPr>
          <w:rFonts w:hint="eastAsia"/>
          <w:lang w:val="en-US" w:eastAsia="zh-CN"/>
        </w:rPr>
        <w:t xml:space="preserve">        </w:t>
      </w:r>
      <w:r>
        <w:rPr>
          <w:rFonts w:hint="eastAsia" w:eastAsia="微软雅黑"/>
          <w:lang w:eastAsia="zh-CN"/>
        </w:rPr>
        <w:drawing>
          <wp:inline distT="0" distB="0" distL="114300" distR="114300">
            <wp:extent cx="10153650" cy="5715000"/>
            <wp:effectExtent l="0" t="0" r="0" b="0"/>
            <wp:docPr id="1" name="图片 1" descr="42bab357-3768-4d26-ae0c-bf4661b00a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2bab357-3768-4d26-ae0c-bf4661b00ab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15365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4E761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8343900" cy="7458075"/>
            <wp:effectExtent l="0" t="0" r="0" b="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439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67EF0">
      <w:pPr>
        <w:snapToGrid/>
        <w:spacing w:before="60" w:after="60" w:line="240" w:lineRule="auto"/>
        <w:ind w:left="440" w:leftChars="200" w:right="0" w:firstLine="64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2E6E3CEA">
      <w:pPr>
        <w:pStyle w:val="2"/>
        <w:snapToGrid/>
        <w:spacing w:before="60" w:after="60" w:line="240" w:lineRule="auto"/>
        <w:ind w:left="336" w:right="0" w:hanging="336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➢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关于福利</w:t>
      </w:r>
    </w:p>
    <w:p w14:paraId="276918D6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1.上线满级、送起步装备、新手宠物、光环、称号、天空套、上线赠送10万点券商场可自行搭配时装！</w:t>
      </w:r>
    </w:p>
    <w:p w14:paraId="41A3C68A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2.新人上线送30抽！</w:t>
      </w:r>
    </w:p>
    <w:p w14:paraId="080E4246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3.首充充多少送多少优惠劵！</w:t>
      </w:r>
    </w:p>
    <w:p w14:paraId="506E198C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4.商城买抽奖碎片5天兑换25抽！</w:t>
      </w:r>
    </w:p>
    <w:p w14:paraId="68BD3FBC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5.挂机每分钟100点券！商场大量好礼等你来购买！（土罐也可毕业）</w:t>
      </w:r>
    </w:p>
    <w:p w14:paraId="53CAC519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6.每晚九点在线福利！挂机即可获得大量好礼！</w:t>
      </w:r>
    </w:p>
    <w:p w14:paraId="6267CA7F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7.每日任务均有心悦积分！白嫖也可完成游戏中的累计任务！</w:t>
      </w:r>
    </w:p>
    <w:p w14:paraId="0B9A2DD2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8.连续7天玩游戏即可在游戏中获得50元抽奖代金券！白嫖也能满赞！</w:t>
      </w:r>
    </w:p>
    <w:p w14:paraId="2915EB24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9.每日累计签到可领抽奖券！</w:t>
      </w:r>
    </w:p>
    <w:p w14:paraId="34661DF8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10.打团翻牌奖励丰厚，抽奖券、各种顶级道具、装备等你来翻！</w:t>
      </w:r>
    </w:p>
    <w:p w14:paraId="2AE1B97C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11.单次购买满10张抽奖劵送1张！</w:t>
      </w:r>
    </w:p>
    <w:p w14:paraId="233934A4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12.单次购买满10张夺宝入场券送1张！</w:t>
      </w:r>
    </w:p>
    <w:p w14:paraId="58A5AFD4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13.单次购买月卡满5张送1张！</w:t>
      </w:r>
    </w:p>
    <w:p w14:paraId="6BE23F46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14.拉人后，被拉的人上线领取新人奖励，拉人者得10抽！</w:t>
      </w:r>
    </w:p>
    <w:p w14:paraId="765F7226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15.被拉人者凑齐85ss套（首饰 + 防具 + 左右槽），拉人者得10抽！</w:t>
      </w:r>
    </w:p>
    <w:p w14:paraId="7D28B507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16.7日后被拉人还在玩，拉人者和被拉的人都得10抽！</w:t>
      </w:r>
    </w:p>
    <w:p w14:paraId="4A627645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17.深渊7黄奖励土罐20个！</w:t>
      </w:r>
    </w:p>
    <w:p w14:paraId="6A247C04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18.每晚21点在线，得土罐10个，魔刹石100个，宇宙灵魂20个，大饼5个！</w:t>
      </w:r>
    </w:p>
    <w:p w14:paraId="0CF56D3A">
      <w:pPr>
        <w:snapToGrid/>
        <w:spacing w:before="60" w:after="60" w:line="240" w:lineRule="auto"/>
        <w:ind w:left="776" w:right="0"/>
        <w:jc w:val="both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 </w:t>
      </w:r>
    </w:p>
    <w:p w14:paraId="0A71F119">
      <w:pPr>
        <w:snapToGrid/>
        <w:spacing w:before="60" w:after="60" w:line="240" w:lineRule="auto"/>
        <w:ind w:left="776" w:right="0" w:hanging="336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19.85史诗毕业奖励魔刹石200个，大饼10个，+13增幅劵1个，85史诗图鉴2个，50000点劵！每个账号限领一次</w:t>
      </w:r>
    </w:p>
    <w:p w14:paraId="6A52114F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3981450" cy="1095375"/>
            <wp:effectExtent l="0" t="0" r="0" b="0"/>
            <wp:docPr id="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" descr="descript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ab/>
      </w:r>
      <w:r>
        <w:drawing>
          <wp:inline distT="0" distB="0" distL="0" distR="0">
            <wp:extent cx="2288540" cy="1685290"/>
            <wp:effectExtent l="0" t="0" r="0" b="0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26"/>
                    <a:srcRect r="-128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2288924" cy="1685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163AA">
      <w:pPr>
        <w:pStyle w:val="2"/>
        <w:snapToGrid/>
        <w:spacing w:before="60" w:after="60" w:line="240" w:lineRule="auto"/>
        <w:ind w:left="336" w:right="0" w:hanging="336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➢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新人攻略</w:t>
      </w:r>
    </w:p>
    <w:p w14:paraId="2E3ED917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32"/>
          <w:u w:val="none"/>
          <w:vertAlign w:val="baseline"/>
        </w:rPr>
        <w:t>下载指南</w:t>
      </w:r>
    </w:p>
    <w:p w14:paraId="29741EBA">
      <w:pPr>
        <w:snapToGrid/>
        <w:spacing w:before="60" w:after="60" w:line="240" w:lineRule="auto"/>
        <w:ind w:left="0" w:right="0" w:firstLine="448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vertAlign w:val="baseline"/>
        </w:rPr>
        <w:t>Q群内下载游戏</w:t>
      </w:r>
    </w:p>
    <w:p w14:paraId="57C6C523">
      <w:pPr>
        <w:snapToGrid/>
        <w:spacing w:before="60" w:after="60" w:line="240" w:lineRule="auto"/>
        <w:ind w:left="0" w:right="0" w:firstLine="448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vertAlign w:val="baseline"/>
        </w:rPr>
        <w:t>下载前请将游戏文件夹添加信任！避免报毒上不去游戏！本游戏无毒，请放心玩耍！</w:t>
      </w:r>
    </w:p>
    <w:p w14:paraId="1254EF12">
      <w:pPr>
        <w:snapToGrid/>
        <w:spacing w:before="60" w:after="60" w:line="240" w:lineRule="auto"/>
        <w:ind w:left="0" w:right="0" w:firstLine="448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vertAlign w:val="baseline"/>
        </w:rPr>
        <w:t>如您不会下载游戏或无法登录游戏，请联系群内管理帮你远程操作！</w:t>
      </w:r>
    </w:p>
    <w:p w14:paraId="0EF712D3">
      <w:pPr>
        <w:snapToGrid/>
        <w:spacing w:before="60" w:after="60" w:line="240" w:lineRule="auto"/>
        <w:ind w:left="0" w:right="0" w:firstLine="448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vertAlign w:val="baseline"/>
        </w:rPr>
        <w:t>下载完游戏自行在登录器注册</w:t>
      </w:r>
    </w:p>
    <w:p w14:paraId="3B03C536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10553700" cy="5410200"/>
            <wp:effectExtent l="0" t="0" r="0" b="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537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D767F"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32"/>
          <w:u w:val="none"/>
          <w:vertAlign w:val="baseline"/>
        </w:rPr>
        <w:t>装备介绍</w:t>
      </w:r>
    </w:p>
    <w:p w14:paraId="63D3AD79">
      <w:pPr>
        <w:snapToGrid/>
        <w:spacing w:before="60" w:after="60" w:line="240" w:lineRule="auto"/>
        <w:ind w:left="0" w:right="0" w:firstLine="640"/>
        <w:jc w:val="both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8"/>
          <w:u w:val="none"/>
          <w:vertAlign w:val="baseline"/>
        </w:rPr>
        <w:t>装备升级流程</w:t>
      </w:r>
    </w:p>
    <w:p w14:paraId="1CAD2CCC">
      <w:pPr>
        <w:snapToGrid/>
        <w:spacing w:before="60" w:after="60" w:line="240" w:lineRule="auto"/>
        <w:ind w:left="440" w:right="0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6"/>
          <w:u w:val="none"/>
          <w:vertAlign w:val="baseline"/>
        </w:rPr>
        <w:t>●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31"/>
          <w:u w:val="none"/>
          <w:vertAlign w:val="baseline"/>
        </w:rPr>
        <w:t>防具装备升级流程：85史诗套&gt;&gt;&gt;90A史诗套&gt;&gt;&gt;&gt;90B史诗套</w:t>
      </w:r>
    </w:p>
    <w:p w14:paraId="4C77779F">
      <w:pPr>
        <w:snapToGrid/>
        <w:spacing w:before="60" w:after="60" w:line="240" w:lineRule="auto"/>
        <w:ind w:left="440" w:right="0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6"/>
          <w:u w:val="none"/>
          <w:vertAlign w:val="baseline"/>
        </w:rPr>
        <w:t>●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31"/>
          <w:u w:val="none"/>
          <w:vertAlign w:val="baseline"/>
        </w:rPr>
        <w:t>武器装备升级流程：荒古武器&gt;&gt;&gt;&gt;圣耀武器</w:t>
      </w:r>
    </w:p>
    <w:p w14:paraId="798D2C49">
      <w:pPr>
        <w:snapToGrid/>
        <w:spacing w:before="60" w:after="60" w:line="240" w:lineRule="auto"/>
        <w:ind w:left="440" w:right="0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6"/>
          <w:u w:val="none"/>
          <w:vertAlign w:val="baseline"/>
        </w:rPr>
        <w:t>●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31"/>
          <w:u w:val="none"/>
          <w:vertAlign w:val="baseline"/>
        </w:rPr>
        <w:t>首饰装备升级流程：贪食&gt;&gt;&gt;无尽贪食&gt;&gt;&gt;&gt;恍惚套</w:t>
      </w:r>
    </w:p>
    <w:p w14:paraId="3247D233">
      <w:pPr>
        <w:snapToGrid/>
        <w:spacing w:before="60" w:after="60" w:line="240" w:lineRule="auto"/>
        <w:ind w:left="440" w:right="0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6"/>
          <w:u w:val="none"/>
          <w:vertAlign w:val="baseline"/>
        </w:rPr>
        <w:t>●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31"/>
          <w:u w:val="none"/>
          <w:vertAlign w:val="baseline"/>
        </w:rPr>
        <w:t>特殊装备升级流程：贪食&gt;&gt;&gt;无尽贪食&gt;&gt;&gt;&gt;黄金杯石碑</w:t>
      </w:r>
    </w:p>
    <w:p w14:paraId="491C0B22">
      <w:pPr>
        <w:snapToGrid/>
        <w:spacing w:before="60" w:after="60" w:line="240" w:lineRule="auto"/>
        <w:ind w:left="440" w:right="0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6"/>
          <w:u w:val="none"/>
          <w:vertAlign w:val="baseline"/>
        </w:rPr>
        <w:t>●</w:t>
      </w:r>
      <w:r>
        <w:rPr>
          <w:rFonts w:ascii="微软雅黑" w:hAnsi="微软雅黑" w:eastAsia="微软雅黑" w:cs="微软雅黑"/>
          <w:b/>
          <w:i w:val="0"/>
          <w:strike w:val="0"/>
          <w:color w:val="0E52D4"/>
          <w:spacing w:val="0"/>
          <w:w w:val="100"/>
          <w:sz w:val="31"/>
          <w:u w:val="none"/>
          <w:vertAlign w:val="baseline"/>
        </w:rPr>
        <w:t>本服主打不肝不氪，白嫖也有出路！白嫖也可以一身好装备！具体升级请到游戏查看</w:t>
      </w:r>
    </w:p>
    <w:p w14:paraId="1684C2A6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1B164BC0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10153650" cy="5695950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53650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C3E2E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异界每日</w:t>
      </w:r>
    </w:p>
    <w:p w14:paraId="2A26011B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异界可制作异界属性宠物装备</w:t>
      </w:r>
    </w:p>
    <w:p w14:paraId="703B8171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5667375" cy="406717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F5490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7B1623F6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镇魂曲每日</w:t>
      </w:r>
    </w:p>
    <w:p w14:paraId="6D07A0B9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w w:val="100"/>
          <w:sz w:val="28"/>
          <w:u w:val="none"/>
          <w:vertAlign w:val="baseline"/>
        </w:rPr>
        <w:t>产出的镇魂之石作为升级贪食系列的主要材料之一，每日必做</w:t>
      </w:r>
    </w:p>
    <w:p w14:paraId="7B72EAA6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4248150" cy="3190875"/>
            <wp:effectExtent l="0" t="0" r="0" b="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2FA07">
      <w:pPr>
        <w:pBdr>
          <w:bottom w:val="single" w:color="auto" w:sz="2" w:space="0"/>
        </w:pBd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71555610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安徒恩每日</w:t>
      </w:r>
    </w:p>
    <w:p w14:paraId="72C239B6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制作荒古武器、贪食首饰、无尽贪食首饰</w:t>
      </w:r>
    </w:p>
    <w:p w14:paraId="7DE234D8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4048125" cy="4371975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476750" cy="2952750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602CA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8258175" cy="5219700"/>
            <wp:effectExtent l="0" t="0" r="0" b="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58175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D19D9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78CD287B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卢克每日</w:t>
      </w:r>
    </w:p>
    <w:p w14:paraId="3C6E8B3E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制作圣耀武器、90A、90B、恍惚套、黄金杯、石碑装备（比如万世荣光、时光的轨迹等等）</w:t>
      </w:r>
    </w:p>
    <w:p w14:paraId="53F00F61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8391525" cy="4181475"/>
            <wp:effectExtent l="0" t="0" r="0" b="0"/>
            <wp:docPr id="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" descr="descript"/>
                    <pic:cNvPicPr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9152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155E8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7791450" cy="5295900"/>
            <wp:effectExtent l="0" t="0" r="0" b="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71908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 </w:t>
      </w:r>
    </w:p>
    <w:p w14:paraId="6511C8DB"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8"/>
          <w:u w:val="none"/>
          <w:vertAlign w:val="baseline"/>
        </w:rPr>
        <w:t>百层魂牛</w:t>
      </w:r>
    </w:p>
    <w:p w14:paraId="2558ED43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当玩家提升后可来进行爬百层魂牛，可获得升级装备相关材料以及土罐</w:t>
      </w:r>
    </w:p>
    <w:p w14:paraId="6C611D47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10163175" cy="5695950"/>
            <wp:effectExtent l="0" t="0" r="0" b="0"/>
            <wp:docPr id="9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" descr="descript"/>
                    <pic:cNvPicPr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63175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90D81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活动区域</w:t>
      </w:r>
    </w:p>
    <w:p w14:paraId="7BF0801A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10172700" cy="5705475"/>
            <wp:effectExtent l="0" t="0" r="0" b="0"/>
            <wp:docPr id="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" descr="descript"/>
                    <pic:cNvPicPr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72700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9CF6C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强者之地</w:t>
      </w:r>
    </w:p>
    <w:p w14:paraId="684924A3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自制整合副本 可进行制作顶级道具、装备</w:t>
      </w:r>
    </w:p>
    <w:p w14:paraId="06270FDE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8972550" cy="4371975"/>
            <wp:effectExtent l="0" t="0" r="0" b="0"/>
            <wp:docPr id="10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" descr="descript"/>
                    <pic:cNvPicPr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7255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24636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40CD2BBC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44A21D40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7A8F7C46">
      <w:pPr>
        <w:pStyle w:val="2"/>
        <w:snapToGrid/>
        <w:spacing w:before="60" w:after="60" w:line="240" w:lineRule="auto"/>
        <w:ind w:left="336" w:right="0" w:hanging="336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➢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后续开放副本</w:t>
      </w:r>
    </w:p>
    <w:p w14:paraId="619890FF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超时空</w:t>
      </w:r>
    </w:p>
    <w:p w14:paraId="54BB527E">
      <w:pPr>
        <w:pBdr>
          <w:bottom w:val="single" w:color="auto" w:sz="2" w:space="0"/>
        </w:pBdr>
        <w:snapToGrid/>
        <w:spacing w:before="60" w:after="60" w:line="240" w:lineRule="auto"/>
        <w:ind w:left="336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32"/>
          <w:u w:val="none"/>
          <w:vertAlign w:val="baseline"/>
        </w:rPr>
        <w:t>时空漩涡，完美还原国服机制</w:t>
      </w: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 xml:space="preserve">                         </w:t>
      </w:r>
      <w:r>
        <w:drawing>
          <wp:inline distT="0" distB="0" distL="0" distR="0">
            <wp:extent cx="10169525" cy="5717540"/>
            <wp:effectExtent l="0" t="0" r="0" b="0"/>
            <wp:docPr id="1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" descr="descript"/>
                    <pic:cNvPicPr/>
                  </pic:nvPicPr>
                  <pic:blipFill>
                    <a:blip r:embed="rId39"/>
                    <a:srcRect r="31" b="-55"/>
                    <a:stretch>
                      <a:fillRect/>
                    </a:stretch>
                  </pic:blipFill>
                  <pic:spPr>
                    <a:xfrm>
                      <a:off x="0" y="0"/>
                      <a:ext cx="10169557" cy="571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i w:val="0"/>
          <w:strike w:val="0"/>
          <w:color w:val="9E1E1A"/>
          <w:spacing w:val="0"/>
          <w:w w:val="100"/>
          <w:sz w:val="36"/>
          <w:u w:val="none"/>
          <w:vertAlign w:val="baseline"/>
        </w:rPr>
        <w:t xml:space="preserve">               </w:t>
      </w:r>
      <w:r>
        <w:drawing>
          <wp:inline distT="0" distB="0" distL="0" distR="0">
            <wp:extent cx="10170795" cy="5718810"/>
            <wp:effectExtent l="0" t="0" r="0" b="0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40"/>
                    <a:srcRect r="19" b="-67"/>
                    <a:stretch>
                      <a:fillRect/>
                    </a:stretch>
                  </pic:blipFill>
                  <pic:spPr>
                    <a:xfrm>
                      <a:off x="0" y="0"/>
                      <a:ext cx="10170795" cy="571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DCA62">
      <w:pPr>
        <w:pBdr>
          <w:bottom w:val="single" w:color="auto" w:sz="2" w:space="0"/>
        </w:pBd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10207625" cy="5717540"/>
            <wp:effectExtent l="0" t="0" r="0" b="0"/>
            <wp:docPr id="1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" descr="descript"/>
                    <pic:cNvPicPr/>
                  </pic:nvPicPr>
                  <pic:blipFill>
                    <a:blip r:embed="rId41"/>
                    <a:srcRect r="31" b="-55"/>
                    <a:stretch>
                      <a:fillRect/>
                    </a:stretch>
                  </pic:blipFill>
                  <pic:spPr>
                    <a:xfrm>
                      <a:off x="0" y="0"/>
                      <a:ext cx="10207657" cy="571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4BA23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10169525" cy="5718810"/>
            <wp:effectExtent l="0" t="0" r="0" b="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42"/>
                    <a:srcRect r="25" b="-67"/>
                    <a:stretch>
                      <a:fillRect/>
                    </a:stretch>
                  </pic:blipFill>
                  <pic:spPr>
                    <a:xfrm>
                      <a:off x="0" y="0"/>
                      <a:ext cx="10170128" cy="571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24822">
      <w:pPr>
        <w:pBdr>
          <w:bottom w:val="single" w:color="auto" w:sz="2" w:space="0"/>
        </w:pBd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9E1E1A"/>
          <w:spacing w:val="0"/>
          <w:w w:val="100"/>
          <w:sz w:val="36"/>
          <w:u w:val="none"/>
          <w:vertAlign w:val="baseline"/>
        </w:rPr>
        <w:t xml:space="preserve"> 光恶魔打分身</w:t>
      </w:r>
    </w:p>
    <w:p w14:paraId="5087709B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9E1E1A"/>
          <w:spacing w:val="0"/>
          <w:w w:val="100"/>
          <w:sz w:val="36"/>
          <w:u w:val="none"/>
          <w:vertAlign w:val="baseline"/>
        </w:rPr>
        <w:t xml:space="preserve"> </w:t>
      </w:r>
      <w:r>
        <w:drawing>
          <wp:inline distT="0" distB="0" distL="0" distR="0">
            <wp:extent cx="10236200" cy="5755640"/>
            <wp:effectExtent l="0" t="0" r="0" b="0"/>
            <wp:docPr id="1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" descr="descript"/>
                    <pic:cNvPicPr/>
                  </pic:nvPicPr>
                  <pic:blipFill>
                    <a:blip r:embed="rId43"/>
                    <a:srcRect r="31" b="-44"/>
                    <a:stretch>
                      <a:fillRect/>
                    </a:stretch>
                  </pic:blipFill>
                  <pic:spPr>
                    <a:xfrm>
                      <a:off x="0" y="0"/>
                      <a:ext cx="10236232" cy="5755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FD35B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普雷</w:t>
      </w:r>
    </w:p>
    <w:p w14:paraId="114FEEB1">
      <w:pPr>
        <w:snapToGrid/>
        <w:spacing w:before="60" w:after="60" w:line="240" w:lineRule="auto"/>
        <w:ind w:left="0" w:right="0"/>
        <w:jc w:val="center"/>
      </w:pPr>
      <w:r>
        <w:drawing>
          <wp:inline distT="0" distB="0" distL="0" distR="0">
            <wp:extent cx="10184765" cy="5727065"/>
            <wp:effectExtent l="0" t="0" r="0" b="0"/>
            <wp:docPr id="11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" descr="descript"/>
                    <pic:cNvPicPr/>
                  </pic:nvPicPr>
                  <pic:blipFill>
                    <a:blip r:embed="rId44"/>
                    <a:srcRect r="-31" b="-55"/>
                    <a:stretch>
                      <a:fillRect/>
                    </a:stretch>
                  </pic:blipFill>
                  <pic:spPr>
                    <a:xfrm>
                      <a:off x="0" y="0"/>
                      <a:ext cx="10185368" cy="572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F7EBE">
      <w:pPr>
        <w:pStyle w:val="2"/>
        <w:pBdr>
          <w:bottom w:val="single" w:color="auto" w:sz="2" w:space="0"/>
        </w:pBdr>
        <w:snapToGrid/>
        <w:spacing w:before="60" w:after="60" w:line="240" w:lineRule="auto"/>
        <w:ind w:left="336" w:right="0" w:hanging="336"/>
        <w:jc w:val="both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➢</w:t>
      </w: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6"/>
          <w:u w:val="none"/>
          <w:vertAlign w:val="baseline"/>
        </w:rPr>
        <w:t>赞助说明</w:t>
      </w:r>
    </w:p>
    <w:p w14:paraId="26E68A42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赞助抽奖</w:t>
      </w:r>
    </w:p>
    <w:p w14:paraId="2F6FB186">
      <w:pPr>
        <w:snapToGrid/>
        <w:spacing w:before="60" w:after="60" w:line="240" w:lineRule="auto"/>
        <w:ind w:left="0" w:right="0" w:firstLine="448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 xml:space="preserve"> 本服抽奖2R一抽，搏一搏单车变摩托！</w:t>
      </w:r>
    </w:p>
    <w:p w14:paraId="68AB6731">
      <w:pPr>
        <w:snapToGrid/>
        <w:spacing w:before="60" w:after="60" w:line="240" w:lineRule="auto"/>
        <w:ind w:left="0" w:right="0" w:firstLine="448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 xml:space="preserve"> 抽奖抽到的每条CDK兑换时附带心悦积分x2、稳定的边界碎片x2、点券2000 </w:t>
      </w:r>
    </w:p>
    <w:p w14:paraId="019A7F16">
      <w:pPr>
        <w:snapToGrid/>
        <w:spacing w:before="60" w:after="60" w:line="240" w:lineRule="auto"/>
        <w:ind w:left="0" w:right="0" w:firstLine="448"/>
        <w:jc w:val="both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 xml:space="preserve"> 奖池列表就是查看物价表，物价表的所有物品就是抽奖可抽到的物品！祝您好运！一发入魂！</w:t>
      </w:r>
    </w:p>
    <w:p w14:paraId="27810150">
      <w:pPr>
        <w:pBdr>
          <w:bottom w:val="single" w:color="auto" w:sz="2" w:space="0"/>
        </w:pBdr>
        <w:snapToGrid/>
        <w:spacing w:before="60" w:after="60" w:line="240" w:lineRule="auto"/>
        <w:ind w:left="0" w:right="0" w:firstLine="448"/>
        <w:jc w:val="center"/>
      </w:pPr>
      <w:r>
        <w:drawing>
          <wp:inline distT="0" distB="0" distL="0" distR="0">
            <wp:extent cx="8388350" cy="4716780"/>
            <wp:effectExtent l="0" t="0" r="0" b="0"/>
            <wp:docPr id="1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" descr="descript"/>
                    <pic:cNvPicPr/>
                  </pic:nvPicPr>
                  <pic:blipFill>
                    <a:blip r:embed="rId45"/>
                    <a:srcRect r="38" b="-40"/>
                    <a:stretch>
                      <a:fillRect/>
                    </a:stretch>
                  </pic:blipFill>
                  <pic:spPr>
                    <a:xfrm>
                      <a:off x="0" y="0"/>
                      <a:ext cx="8388353" cy="471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ED359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超级月卡礼包198R（超值礼包，每日可领豪礼！直领30天！）</w:t>
      </w:r>
    </w:p>
    <w:p w14:paraId="77523B99">
      <w:pPr>
        <w:snapToGrid/>
        <w:spacing w:before="60" w:after="60" w:line="240" w:lineRule="auto"/>
        <w:ind w:left="0" w:right="0" w:firstLine="448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>买即送：</w:t>
      </w:r>
    </w:p>
    <w:p w14:paraId="30CE19BC">
      <w:pPr>
        <w:snapToGrid/>
        <w:spacing w:before="60" w:after="60" w:line="240" w:lineRule="auto"/>
        <w:ind w:left="0" w:right="0" w:firstLine="448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>+15 装备增幅券x6、神圣的装备保护券x20、凯丽的保护券x10、神圣黄金的增幅书（赌狗书）x3、稳定的边界的碎片x198</w:t>
      </w:r>
    </w:p>
    <w:p w14:paraId="67781D6A">
      <w:pPr>
        <w:snapToGrid/>
        <w:spacing w:before="60" w:after="60" w:line="240" w:lineRule="auto"/>
        <w:ind w:left="0" w:right="0" w:firstLine="448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>每日可领：</w:t>
      </w:r>
    </w:p>
    <w:p w14:paraId="3242E6E0">
      <w:pPr>
        <w:snapToGrid/>
        <w:spacing w:before="60" w:after="60" w:line="240" w:lineRule="auto"/>
        <w:ind w:left="0" w:right="0" w:firstLine="448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ab/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7"/>
          <w:u w:val="none"/>
          <w:shd w:val="clear" w:color="auto" w:fill="FBF5B3"/>
          <w:vertAlign w:val="baseline"/>
        </w:rPr>
        <w:t>每日活动区域门票、安徒恩的灵魂碎片x2、魔岩石x3、稳定的边界的碎片x50、金币大饼x10、魔刹石x888</w:t>
      </w:r>
    </w:p>
    <w:p w14:paraId="0C67903C">
      <w:pPr>
        <w:snapToGrid/>
        <w:spacing w:before="60" w:after="60" w:line="240" w:lineRule="auto"/>
        <w:ind w:left="0" w:right="0" w:firstLine="640"/>
        <w:jc w:val="center"/>
      </w:pPr>
      <w:r>
        <w:drawing>
          <wp:inline distT="0" distB="0" distL="0" distR="0">
            <wp:extent cx="6943725" cy="1857375"/>
            <wp:effectExtent l="0" t="0" r="0" b="0"/>
            <wp:docPr id="1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" descr="descript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B0D6D">
      <w:pPr>
        <w:snapToGrid/>
        <w:spacing w:before="60" w:after="60" w:line="240" w:lineRule="auto"/>
        <w:ind w:left="0" w:right="0" w:firstLine="64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1EC16DE9">
      <w:pPr>
        <w:snapToGrid/>
        <w:spacing w:before="60" w:after="60" w:line="240" w:lineRule="auto"/>
        <w:ind w:left="0" w:right="0" w:firstLine="64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4EE056E1">
      <w:pPr>
        <w:snapToGrid/>
        <w:spacing w:before="60" w:after="60" w:line="240" w:lineRule="auto"/>
        <w:ind w:left="0" w:right="0" w:firstLine="64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3F2DE47C">
      <w:pPr>
        <w:snapToGrid/>
        <w:spacing w:before="60" w:after="60" w:line="240" w:lineRule="auto"/>
        <w:ind w:left="0" w:right="0" w:firstLine="64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097DD2CE">
      <w:pPr>
        <w:snapToGrid/>
        <w:spacing w:before="60" w:after="60" w:line="240" w:lineRule="auto"/>
        <w:ind w:left="0" w:right="0" w:firstLine="64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03F513B3">
      <w:pPr>
        <w:snapToGrid/>
        <w:spacing w:before="60" w:after="60" w:line="240" w:lineRule="auto"/>
        <w:ind w:left="0" w:right="0" w:firstLine="64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69CD86BD">
      <w:pPr>
        <w:snapToGrid/>
        <w:spacing w:before="60" w:after="60" w:line="240" w:lineRule="auto"/>
        <w:ind w:left="0" w:right="0" w:firstLine="64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074B407C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物价表</w:t>
      </w:r>
    </w:p>
    <w:p w14:paraId="6665BEA7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i w:val="0"/>
          <w:strike w:val="0"/>
          <w:color w:val="333333"/>
          <w:spacing w:val="0"/>
          <w:w w:val="100"/>
          <w:sz w:val="22"/>
          <w:u w:val="none"/>
          <w:vertAlign w:val="baseline"/>
        </w:rPr>
        <w:t> </w:t>
      </w:r>
    </w:p>
    <w:p w14:paraId="65A9DE23"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32"/>
          <w:u w:val="none"/>
          <w:vertAlign w:val="baseline"/>
        </w:rPr>
        <w:t>游戏中的赞助累计任务</w:t>
      </w:r>
    </w:p>
    <w:p w14:paraId="4943F75A">
      <w:pPr>
        <w:snapToGrid/>
        <w:spacing w:before="60" w:after="60" w:line="240" w:lineRule="auto"/>
        <w:ind w:left="0" w:right="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w w:val="100"/>
          <w:sz w:val="28"/>
          <w:u w:val="none"/>
          <w:vertAlign w:val="baseline"/>
        </w:rPr>
        <w:t>心悦上线播报</w:t>
      </w:r>
    </w:p>
    <w:p w14:paraId="4EF62023">
      <w:pPr>
        <w:snapToGrid/>
        <w:spacing w:before="60" w:after="60" w:line="240" w:lineRule="auto"/>
        <w:ind w:left="0" w:right="0" w:firstLine="64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累计1500即送心悦VIP1上线播报</w:t>
      </w:r>
    </w:p>
    <w:p w14:paraId="36248FC5">
      <w:pPr>
        <w:snapToGrid/>
        <w:spacing w:before="60" w:after="60" w:line="240" w:lineRule="auto"/>
        <w:ind w:left="0" w:right="0" w:firstLine="64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累计2500即送心悦VIP2上线播报    累计3500即送心悦VIP3上线播报</w:t>
      </w:r>
    </w:p>
    <w:p w14:paraId="01804A27">
      <w:pPr>
        <w:snapToGrid/>
        <w:spacing w:before="60" w:after="60" w:line="240" w:lineRule="auto"/>
        <w:ind w:left="0" w:right="0" w:firstLine="64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累计4500即送心悦VIP4上线播报</w:t>
      </w:r>
    </w:p>
    <w:p w14:paraId="386E4AE3">
      <w:pPr>
        <w:pBdr>
          <w:bottom w:val="single" w:color="auto" w:sz="2" w:space="0"/>
        </w:pBdr>
        <w:snapToGrid/>
        <w:spacing w:before="60" w:after="60" w:line="240" w:lineRule="auto"/>
        <w:ind w:left="0" w:right="0" w:firstLine="640"/>
        <w:jc w:val="center"/>
      </w:pPr>
      <w:r>
        <w:rPr>
          <w:rFonts w:ascii="微软雅黑" w:hAnsi="微软雅黑" w:eastAsia="微软雅黑" w:cs="微软雅黑"/>
          <w:b/>
          <w:i w:val="0"/>
          <w:strike w:val="0"/>
          <w:color w:val="C00000"/>
          <w:spacing w:val="0"/>
          <w:w w:val="100"/>
          <w:sz w:val="28"/>
          <w:u w:val="none"/>
          <w:vertAlign w:val="baseline"/>
        </w:rPr>
        <w:t>累计6000即送心悦VIP5上线播报</w:t>
      </w:r>
    </w:p>
    <w:p w14:paraId="3D0EC6BB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游戏中的赞助累计任务</w:t>
      </w:r>
    </w:p>
    <w:p w14:paraId="007F7877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累计赞助50R</w:t>
      </w:r>
    </w:p>
    <w:p w14:paraId="20883D04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奖励：【练气期】心悦俱乐部VIP1名称装扮、Lv85史诗武器自选礼盒x1、</w:t>
      </w:r>
    </w:p>
    <w:p w14:paraId="43559C12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累计赞助100R</w:t>
      </w:r>
    </w:p>
    <w:p w14:paraId="2A67F052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奖励：【筑基期】心悦俱乐部VIP1名称装扮、Lv85史诗防具自选礼盒x5、传说级称号、宠物、光环、+12装备增幅券x5、夺宝券x1</w:t>
      </w:r>
    </w:p>
    <w:p w14:paraId="472CEFE9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累计赞助300R</w:t>
      </w:r>
    </w:p>
    <w:p w14:paraId="1858603A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奖励：【结丹期】心悦俱乐部VIP1名称装扮、荒古武器自选礼盒x1、典藏级称号、宠物、光环、+13装备增幅券x5、夺宝券x1</w:t>
      </w:r>
    </w:p>
    <w:p w14:paraId="010D5897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累计赞助500R</w:t>
      </w:r>
    </w:p>
    <w:p w14:paraId="5EDF86D0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奖励：【金丹期】心悦俱乐部VIP2名称装扮、心悦1克隆皮肤、+14装备增幅券x5、夺宝券x2</w:t>
      </w:r>
    </w:p>
    <w:p w14:paraId="2D409975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累计赞助750R</w:t>
      </w:r>
    </w:p>
    <w:p w14:paraId="4463ACFE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奖励：【元婴期】心悦俱乐部VIP2名称装扮、贪食首饰特殊装备礼盒x2、+14装备增幅券x5、夺宝券x2</w:t>
      </w:r>
    </w:p>
    <w:p w14:paraId="2DBE3881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累计赞助1000R</w:t>
      </w:r>
    </w:p>
    <w:p w14:paraId="2CB615D7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奖励：【渡劫期】心悦俱乐部VIP2名称装扮、心悦2克隆皮肤、贪食首饰特殊装备礼盒x3、+14装备增幅券x5、夺宝券x2</w:t>
      </w:r>
    </w:p>
    <w:p w14:paraId="227847F5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累计赞助1500R</w:t>
      </w:r>
    </w:p>
    <w:p w14:paraId="3FE6AA95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奖励：【化神期】心悦俱乐部VIP3名称装扮、觉醒护石自选礼盒x1、安徒恩灵魂碎片x10、魔岩石x20、+15 装备增幅券x5、夺宝券x2</w:t>
      </w:r>
    </w:p>
    <w:p w14:paraId="0DA46C33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w w:val="100"/>
          <w:sz w:val="22"/>
          <w:u w:val="none"/>
          <w:vertAlign w:val="baseline"/>
        </w:rPr>
        <w:t>备注：完成此累计后，可获得心悦1上线播报</w:t>
      </w:r>
    </w:p>
    <w:p w14:paraId="7B0A7130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累计赞助2000R</w:t>
      </w:r>
    </w:p>
    <w:p w14:paraId="542D65A6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奖励：【问鼎境】心悦俱乐部VIP3名称装扮、如梦护石自选礼盒x1、安徒恩的灵魂碎片x10、魔岩石x20、+15装备增幅券x5、夺宝券x3</w:t>
      </w:r>
    </w:p>
    <w:p w14:paraId="3861D5C7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累计赞助2500R</w:t>
      </w:r>
    </w:p>
    <w:p w14:paraId="7E7399C0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奖励：【地仙境】心悦俱乐部VIP3名称装扮、太初护石自选礼盒x1，心悦3克隆皮肤，安徒恩的灵魂碎片x10、魔岩石x20、+15装备增幅券x5、夺宝券x3</w:t>
      </w:r>
    </w:p>
    <w:p w14:paraId="36A8719C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w w:val="100"/>
          <w:sz w:val="22"/>
          <w:u w:val="none"/>
          <w:vertAlign w:val="baseline"/>
        </w:rPr>
        <w:t>备注：完成此累计后，可获得心悦2上线播报</w:t>
      </w:r>
    </w:p>
    <w:p w14:paraId="5ECA9CF7">
      <w:pPr>
        <w:snapToGrid/>
        <w:spacing w:before="60" w:after="60" w:line="240" w:lineRule="auto"/>
        <w:ind w:left="880" w:leftChars="4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 3000R</w:t>
      </w:r>
    </w:p>
    <w:p w14:paraId="036E8A23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奖励：【天仙境】心悦俱乐部VIP4名称装扮、心悦俱乐部VIP4宠物，透明龙袍套装礼盒x1、安徒恩的灵魂碎片x10、魔岩石x20、+16装备增幅券x5、夺宝券x3</w:t>
      </w:r>
    </w:p>
    <w:p w14:paraId="76835621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累计赞助3500R</w:t>
      </w:r>
    </w:p>
    <w:p w14:paraId="61742950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奖励：【玄仙境】心悦俱乐部VIP4名称装扮、心悦俱乐部VIP4光环，安徒恩的灵魂碎片x10、魔岩石x20、+16装备增幅券x5、夺宝券x3</w:t>
      </w:r>
    </w:p>
    <w:p w14:paraId="0947BD76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w w:val="100"/>
          <w:sz w:val="22"/>
          <w:u w:val="none"/>
          <w:vertAlign w:val="baseline"/>
        </w:rPr>
        <w:t>备注：完成此累计后，可获得心悦3上线播报</w:t>
      </w:r>
    </w:p>
    <w:p w14:paraId="1396D37A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累计赞助4000R</w:t>
      </w:r>
    </w:p>
    <w:p w14:paraId="1E462318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奖励：【金仙境】心悦俱乐部VIP4名称装扮、心悦俱乐部VIP4称号，安徒恩的灵魂碎片x10、魔岩石x20、+16装备增幅券x5、夺宝券x3</w:t>
      </w:r>
    </w:p>
    <w:p w14:paraId="4CED51F4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累计赞助4500R</w:t>
      </w:r>
    </w:p>
    <w:p w14:paraId="0743355A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奖励：【仙尊境】心悦俱乐部VIP5名称装扮、心悦俱乐部VIP5宠物，安徒恩的灵魂碎片x10、魔岩石x20、+17装备增幅券x1、夺宝券x3</w:t>
      </w:r>
    </w:p>
    <w:p w14:paraId="1FE24D45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w w:val="100"/>
          <w:sz w:val="22"/>
          <w:u w:val="none"/>
          <w:vertAlign w:val="baseline"/>
        </w:rPr>
        <w:t>备注：完成此累计后，可获得心悦4上线播报</w:t>
      </w:r>
    </w:p>
    <w:p w14:paraId="793BF830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累计赞助5000R</w:t>
      </w:r>
    </w:p>
    <w:p w14:paraId="3A7DE404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奖励：【神尊境】心悦俱乐部VIP5名称装扮、心悦俱乐部VIP5光环，安徒恩的灵魂碎片x10、魔岩石x20、+17装备增幅券x1、夺宝券x3</w:t>
      </w:r>
    </w:p>
    <w:p w14:paraId="07473E58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累计赞助6000R</w:t>
      </w:r>
    </w:p>
    <w:p w14:paraId="683F8D15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奖励：【仙帝境】心悦俱乐部VIP5名称装扮、心悦俱乐部VIP5称号，安徒恩的灵魂碎片x10、魔岩石x20、+17装备增幅券x1、夺宝券x3</w:t>
      </w:r>
    </w:p>
    <w:p w14:paraId="4D25A2A4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w w:val="100"/>
          <w:sz w:val="22"/>
          <w:u w:val="none"/>
          <w:vertAlign w:val="baseline"/>
        </w:rPr>
        <w:t>备注：完成此累计后，可获得心悦5上线播报</w:t>
      </w:r>
    </w:p>
    <w:p w14:paraId="69BD4DA2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累计赞助8000R</w:t>
      </w:r>
    </w:p>
    <w:p w14:paraId="53F9E28E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奖励：定制外观！（宠物、称号、光环、皮肤、武器装扮）</w:t>
      </w:r>
    </w:p>
    <w:p w14:paraId="0EF45183">
      <w:pPr>
        <w:snapToGrid/>
        <w:spacing w:before="60" w:after="60" w:line="240" w:lineRule="auto"/>
        <w:ind w:left="0" w:right="0" w:firstLine="128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w w:val="100"/>
          <w:sz w:val="22"/>
          <w:u w:val="none"/>
          <w:vertAlign w:val="baseline"/>
        </w:rPr>
        <w:t>备注：完成此累计后，可获得心悦6上线播报</w:t>
      </w:r>
    </w:p>
    <w:p w14:paraId="0AF87642">
      <w:pPr>
        <w:pStyle w:val="15"/>
        <w:jc w:val="left"/>
      </w:pPr>
    </w:p>
    <w:p w14:paraId="5439C2AE"/>
    <w:sectPr>
      <w:pgSz w:w="23811" w:h="16838" w:orient="landscape"/>
      <w:pgMar w:top="1797" w:right="1440" w:bottom="1797" w:left="1440" w:header="851" w:footer="992" w:gutter="0"/>
      <w:cols w:space="0" w:num="1"/>
      <w:docGrid w:type="lines" w:linePitch="387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Monaco">
    <w:altName w:val="Courier New"/>
    <w:panose1 w:val="00000000000000000000"/>
    <w:charset w:val="00"/>
    <w:family w:val="auto"/>
    <w:pitch w:val="default"/>
    <w:sig w:usb0="00000000" w:usb1="00000000" w:usb2="00000000" w:usb3="00000000" w:csb0="00000197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HorizontalSpacing w:val="220"/>
  <w:drawingGridVerticalSpacing w:val="387"/>
  <w:displayHorizontalDrawingGridEvery w:val="0"/>
  <w:characterSpacingControl w:val="compressPunctuation"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AA24D9F"/>
    <w:rsid w:val="000B62CA"/>
    <w:rsid w:val="002A53AA"/>
    <w:rsid w:val="005C35DE"/>
    <w:rsid w:val="00626AA2"/>
    <w:rsid w:val="0068574D"/>
    <w:rsid w:val="006E696F"/>
    <w:rsid w:val="0071681D"/>
    <w:rsid w:val="007C7A70"/>
    <w:rsid w:val="00890FE1"/>
    <w:rsid w:val="0090731C"/>
    <w:rsid w:val="009E7FC9"/>
    <w:rsid w:val="00A85D95"/>
    <w:rsid w:val="00AB1D25"/>
    <w:rsid w:val="00AD3D80"/>
    <w:rsid w:val="00B727BA"/>
    <w:rsid w:val="00BE0D57"/>
    <w:rsid w:val="00F50C8B"/>
    <w:rsid w:val="07011CC2"/>
    <w:rsid w:val="07644792"/>
    <w:rsid w:val="09284798"/>
    <w:rsid w:val="0F2B6FD9"/>
    <w:rsid w:val="183C240D"/>
    <w:rsid w:val="1AA24D9F"/>
    <w:rsid w:val="27FBD2E2"/>
    <w:rsid w:val="28DA2E89"/>
    <w:rsid w:val="2A4254F9"/>
    <w:rsid w:val="2D1F32F4"/>
    <w:rsid w:val="323B4D81"/>
    <w:rsid w:val="34B70380"/>
    <w:rsid w:val="35614B32"/>
    <w:rsid w:val="3AE174A3"/>
    <w:rsid w:val="3FE90D90"/>
    <w:rsid w:val="43446334"/>
    <w:rsid w:val="44A84E71"/>
    <w:rsid w:val="477DCE1E"/>
    <w:rsid w:val="573E1E21"/>
    <w:rsid w:val="5B487E91"/>
    <w:rsid w:val="5CF9550F"/>
    <w:rsid w:val="5EFEBDE8"/>
    <w:rsid w:val="68CA2609"/>
    <w:rsid w:val="68CC1AED"/>
    <w:rsid w:val="69BB0F42"/>
    <w:rsid w:val="6A637494"/>
    <w:rsid w:val="6BCF62E6"/>
    <w:rsid w:val="6CD3A16D"/>
    <w:rsid w:val="6D535020"/>
    <w:rsid w:val="6E5F49A6"/>
    <w:rsid w:val="6FFF37D2"/>
    <w:rsid w:val="70DE2EF1"/>
    <w:rsid w:val="7C5F4108"/>
    <w:rsid w:val="7F79C282"/>
    <w:rsid w:val="7F7B6CAE"/>
    <w:rsid w:val="7F7F37F8"/>
    <w:rsid w:val="7FBF6DD0"/>
    <w:rsid w:val="7FCD17FE"/>
    <w:rsid w:val="7FD7E9A0"/>
    <w:rsid w:val="7FE9FBB2"/>
    <w:rsid w:val="8FFFA67E"/>
    <w:rsid w:val="A97F623E"/>
    <w:rsid w:val="AFBF8780"/>
    <w:rsid w:val="BEEFCB4B"/>
    <w:rsid w:val="BFE6F841"/>
    <w:rsid w:val="BFFBDBCA"/>
    <w:rsid w:val="D5DE8897"/>
    <w:rsid w:val="E7FE3684"/>
    <w:rsid w:val="E95E2A0D"/>
    <w:rsid w:val="EFFF70E4"/>
    <w:rsid w:val="F7EEC240"/>
    <w:rsid w:val="FBF75102"/>
    <w:rsid w:val="FDDC5620"/>
    <w:rsid w:val="FDEA700A"/>
    <w:rsid w:val="FFBFCE42"/>
    <w:rsid w:val="FFFF40C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微软雅黑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semiHidden="0" w:name="heading 7"/>
    <w:lsdException w:qFormat="1" w:uiPriority="0" w:semiHidden="0" w:name="heading 8"/>
    <w:lsdException w:qFormat="1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99" w:semiHidden="0" w:name="toc 1"/>
    <w:lsdException w:unhideWhenUsed="0" w:uiPriority="99" w:semiHidden="0" w:name="toc 2"/>
    <w:lsdException w:unhideWhenUsed="0" w:uiPriority="99" w:semiHidden="0" w:name="toc 3"/>
    <w:lsdException w:unhideWhenUsed="0" w:uiPriority="99" w:semiHidden="0" w:name="toc 4"/>
    <w:lsdException w:unhideWhenUsed="0" w:uiPriority="99" w:semiHidden="0" w:name="toc 5"/>
    <w:lsdException w:unhideWhenUsed="0" w:uiPriority="99" w:semiHidden="0" w:name="toc 6"/>
    <w:lsdException w:unhideWhenUsed="0" w:uiPriority="99" w:semiHidden="0" w:name="toc 7"/>
    <w:lsdException w:qFormat="1" w:unhideWhenUsed="0" w:uiPriority="99" w:semiHidden="0" w:name="toc 8"/>
    <w:lsdException w:unhideWhenUsed="0" w:uiPriority="99" w:semiHidden="0" w:name="toc 9"/>
    <w:lsdException w:unhideWhenUsed="0" w:uiPriority="0" w:semiHidden="0" w:name="Normal Indent"/>
    <w:lsdException w:uiPriority="99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iPriority="99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before="60" w:after="60"/>
      <w:jc w:val="both"/>
    </w:pPr>
    <w:rPr>
      <w:rFonts w:ascii="Arial" w:hAnsi="Arial" w:eastAsia="微软雅黑" w:cs="Arial"/>
      <w:color w:val="333333"/>
      <w:kern w:val="2"/>
      <w:sz w:val="22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outlineLvl w:val="0"/>
    </w:pPr>
    <w:rPr>
      <w:b/>
      <w:kern w:val="44"/>
      <w:sz w:val="36"/>
    </w:rPr>
  </w:style>
  <w:style w:type="paragraph" w:styleId="3">
    <w:name w:val="heading 2"/>
    <w:basedOn w:val="1"/>
    <w:next w:val="1"/>
    <w:qFormat/>
    <w:uiPriority w:val="0"/>
    <w:pPr>
      <w:keepNext/>
      <w:keepLines/>
      <w:outlineLvl w:val="1"/>
    </w:pPr>
    <w:rPr>
      <w:b/>
      <w:sz w:val="32"/>
    </w:rPr>
  </w:style>
  <w:style w:type="paragraph" w:styleId="4">
    <w:name w:val="heading 3"/>
    <w:basedOn w:val="1"/>
    <w:next w:val="1"/>
    <w:qFormat/>
    <w:uiPriority w:val="0"/>
    <w:pPr>
      <w:keepNext/>
      <w:keepLines/>
      <w:outlineLvl w:val="2"/>
    </w:pPr>
    <w:rPr>
      <w:b/>
      <w:sz w:val="28"/>
    </w:rPr>
  </w:style>
  <w:style w:type="paragraph" w:styleId="5">
    <w:name w:val="heading 4"/>
    <w:basedOn w:val="1"/>
    <w:next w:val="1"/>
    <w:qFormat/>
    <w:uiPriority w:val="0"/>
    <w:pPr>
      <w:keepNext/>
      <w:keepLines/>
      <w:outlineLvl w:val="3"/>
    </w:pPr>
    <w:rPr>
      <w:b/>
      <w:sz w:val="24"/>
    </w:rPr>
  </w:style>
  <w:style w:type="paragraph" w:styleId="6">
    <w:name w:val="heading 5"/>
    <w:basedOn w:val="1"/>
    <w:next w:val="1"/>
    <w:qFormat/>
    <w:uiPriority w:val="0"/>
    <w:pPr>
      <w:keepNext/>
      <w:keepLines/>
      <w:spacing w:line="480" w:lineRule="auto"/>
      <w:outlineLvl w:val="4"/>
    </w:pPr>
    <w:rPr>
      <w:b/>
    </w:rPr>
  </w:style>
  <w:style w:type="paragraph" w:styleId="7">
    <w:name w:val="heading 6"/>
    <w:basedOn w:val="1"/>
    <w:next w:val="1"/>
    <w:qFormat/>
    <w:uiPriority w:val="0"/>
    <w:pPr>
      <w:keepNext/>
      <w:keepLines/>
      <w:spacing w:line="480" w:lineRule="auto"/>
      <w:outlineLvl w:val="5"/>
    </w:pPr>
    <w:rPr>
      <w:b/>
    </w:rPr>
  </w:style>
  <w:style w:type="paragraph" w:styleId="8">
    <w:name w:val="heading 7"/>
    <w:basedOn w:val="1"/>
    <w:next w:val="1"/>
    <w:unhideWhenUsed/>
    <w:qFormat/>
    <w:uiPriority w:val="0"/>
    <w:pPr>
      <w:keepNext/>
      <w:keepLines/>
      <w:spacing w:line="480" w:lineRule="auto"/>
      <w:outlineLvl w:val="6"/>
    </w:pPr>
    <w:rPr>
      <w:b/>
    </w:rPr>
  </w:style>
  <w:style w:type="paragraph" w:styleId="9">
    <w:name w:val="heading 8"/>
    <w:basedOn w:val="1"/>
    <w:next w:val="1"/>
    <w:unhideWhenUsed/>
    <w:qFormat/>
    <w:uiPriority w:val="0"/>
    <w:pPr>
      <w:keepNext/>
      <w:keepLines/>
      <w:spacing w:line="480" w:lineRule="auto"/>
      <w:outlineLvl w:val="7"/>
    </w:pPr>
    <w:rPr>
      <w:b/>
    </w:rPr>
  </w:style>
  <w:style w:type="paragraph" w:styleId="10">
    <w:name w:val="heading 9"/>
    <w:basedOn w:val="1"/>
    <w:next w:val="1"/>
    <w:unhideWhenUsed/>
    <w:qFormat/>
    <w:uiPriority w:val="0"/>
    <w:pPr>
      <w:keepNext/>
      <w:keepLines/>
      <w:spacing w:line="480" w:lineRule="auto"/>
      <w:outlineLvl w:val="8"/>
    </w:pPr>
    <w:rPr>
      <w:b/>
    </w:rPr>
  </w:style>
  <w:style w:type="character" w:default="1" w:styleId="18">
    <w:name w:val="Default Paragraph Font"/>
    <w:semiHidden/>
    <w:unhideWhenUsed/>
    <w:uiPriority w:val="1"/>
  </w:style>
  <w:style w:type="table" w:default="1" w:styleId="1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8"/>
    <w:basedOn w:val="1"/>
    <w:next w:val="1"/>
    <w:autoRedefine/>
    <w:qFormat/>
    <w:uiPriority w:val="99"/>
    <w:pPr>
      <w:ind w:left="2940" w:leftChars="1400"/>
    </w:pPr>
  </w:style>
  <w:style w:type="paragraph" w:styleId="1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4">
    <w:name w:val="Subtitle"/>
    <w:basedOn w:val="1"/>
    <w:next w:val="1"/>
    <w:link w:val="23"/>
    <w:qFormat/>
    <w:uiPriority w:val="0"/>
    <w:pPr>
      <w:jc w:val="center"/>
      <w:outlineLvl w:val="1"/>
    </w:pPr>
    <w:rPr>
      <w:rFonts w:cstheme="minorBidi"/>
      <w:b/>
      <w:bCs/>
      <w:kern w:val="28"/>
      <w:sz w:val="44"/>
      <w:szCs w:val="32"/>
    </w:rPr>
  </w:style>
  <w:style w:type="paragraph" w:styleId="15">
    <w:name w:val="Title"/>
    <w:basedOn w:val="1"/>
    <w:next w:val="1"/>
    <w:link w:val="24"/>
    <w:qFormat/>
    <w:uiPriority w:val="0"/>
    <w:pPr>
      <w:jc w:val="center"/>
      <w:outlineLvl w:val="0"/>
    </w:pPr>
    <w:rPr>
      <w:rFonts w:cstheme="majorBidi"/>
      <w:b/>
      <w:bCs/>
      <w:sz w:val="48"/>
      <w:szCs w:val="32"/>
    </w:rPr>
  </w:style>
  <w:style w:type="table" w:styleId="17">
    <w:name w:val="Table Grid"/>
    <w:basedOn w:val="16"/>
    <w:qFormat/>
    <w:uiPriority w:val="0"/>
    <w:tblPr>
      <w:tblBorders>
        <w:top w:val="single" w:color="CBCDD1" w:sz="6" w:space="0"/>
        <w:left w:val="single" w:color="CBCDD1" w:sz="6" w:space="0"/>
        <w:bottom w:val="single" w:color="CBCDD1" w:sz="6" w:space="0"/>
        <w:right w:val="single" w:color="CBCDD1" w:sz="6" w:space="0"/>
        <w:insideH w:val="single" w:color="CBCDD1" w:sz="6" w:space="0"/>
        <w:insideV w:val="single" w:color="CBCDD1" w:sz="6" w:space="0"/>
      </w:tblBorders>
    </w:tblPr>
    <w:tcPr>
      <w:vAlign w:val="center"/>
    </w:tcPr>
  </w:style>
  <w:style w:type="character" w:styleId="19">
    <w:name w:val="Hyperlink"/>
    <w:basedOn w:val="18"/>
    <w:qFormat/>
    <w:uiPriority w:val="0"/>
    <w:rPr>
      <w:color w:val="1E6FFF"/>
      <w:u w:val="single"/>
    </w:rPr>
  </w:style>
  <w:style w:type="character" w:customStyle="1" w:styleId="20">
    <w:name w:val="melo-codeblock-Base-theme-char"/>
    <w:qFormat/>
    <w:uiPriority w:val="99"/>
    <w:rPr>
      <w:rFonts w:ascii="Monaco" w:hAnsi="Monaco" w:eastAsia="Monaco" w:cs="Monaco"/>
      <w:color w:val="000000"/>
      <w:sz w:val="21"/>
    </w:rPr>
  </w:style>
  <w:style w:type="paragraph" w:customStyle="1" w:styleId="21">
    <w:name w:val="AI 标题 2"/>
    <w:basedOn w:val="3"/>
    <w:next w:val="1"/>
    <w:qFormat/>
    <w:uiPriority w:val="0"/>
    <w:pPr>
      <w:keepNext/>
      <w:keepLines/>
      <w:widowControl w:val="0"/>
      <w:kinsoku/>
      <w:wordWrap/>
      <w:autoSpaceDE/>
      <w:autoSpaceDN/>
      <w:snapToGrid/>
      <w:spacing w:before="60" w:after="60" w:line="240" w:lineRule="auto"/>
      <w:ind w:left="776" w:right="0" w:hanging="336"/>
      <w:jc w:val="both"/>
      <w:outlineLvl w:val="1"/>
    </w:pPr>
    <w:rPr>
      <w:rFonts w:ascii="微软雅黑" w:hAnsi="微软雅黑" w:eastAsia="微软雅黑" w:cs="微软雅黑"/>
      <w:color w:val="333333"/>
      <w:spacing w:val="0"/>
      <w:w w:val="100"/>
      <w:kern w:val="2"/>
      <w:sz w:val="30"/>
      <w:szCs w:val="24"/>
      <w:u w:val="none"/>
      <w:vertAlign w:val="baseline"/>
      <w:lang w:val="en-US" w:eastAsia="zh-CN" w:bidi="ar-SA"/>
    </w:rPr>
  </w:style>
  <w:style w:type="paragraph" w:customStyle="1" w:styleId="22">
    <w:name w:val="AI 标题 1"/>
    <w:basedOn w:val="2"/>
    <w:next w:val="1"/>
    <w:qFormat/>
    <w:uiPriority w:val="0"/>
    <w:pPr>
      <w:keepNext/>
      <w:keepLines/>
      <w:widowControl w:val="0"/>
      <w:pBdr>
        <w:bottom w:val="single" w:color="auto" w:sz="2" w:space="0"/>
      </w:pBdr>
      <w:kinsoku/>
      <w:wordWrap/>
      <w:autoSpaceDE/>
      <w:autoSpaceDN/>
      <w:snapToGrid/>
      <w:spacing w:before="60" w:after="60" w:line="240" w:lineRule="auto"/>
      <w:ind w:left="0" w:right="0"/>
      <w:jc w:val="center"/>
      <w:outlineLvl w:val="0"/>
    </w:pPr>
    <w:rPr>
      <w:rFonts w:ascii="微软雅黑" w:hAnsi="微软雅黑" w:eastAsia="微软雅黑" w:cs="微软雅黑"/>
      <w:color w:val="333333"/>
      <w:spacing w:val="0"/>
      <w:w w:val="100"/>
      <w:kern w:val="44"/>
      <w:sz w:val="48"/>
      <w:szCs w:val="24"/>
      <w:u w:val="none"/>
      <w:vertAlign w:val="baseline"/>
      <w:lang w:val="en-US" w:eastAsia="zh-CN" w:bidi="ar-SA"/>
    </w:rPr>
  </w:style>
  <w:style w:type="character" w:customStyle="1" w:styleId="23">
    <w:name w:val="副标题 字符"/>
    <w:basedOn w:val="18"/>
    <w:link w:val="14"/>
    <w:qFormat/>
    <w:uiPriority w:val="0"/>
    <w:rPr>
      <w:rFonts w:ascii="Arial" w:hAnsi="Arial" w:eastAsia="微软雅黑" w:cstheme="minorBidi"/>
      <w:b/>
      <w:bCs/>
      <w:kern w:val="28"/>
      <w:sz w:val="44"/>
      <w:szCs w:val="32"/>
    </w:rPr>
  </w:style>
  <w:style w:type="character" w:customStyle="1" w:styleId="24">
    <w:name w:val="标题 字符"/>
    <w:basedOn w:val="18"/>
    <w:link w:val="15"/>
    <w:qFormat/>
    <w:uiPriority w:val="0"/>
    <w:rPr>
      <w:rFonts w:ascii="Arial" w:hAnsi="Arial" w:eastAsia="微软雅黑" w:cstheme="majorBidi"/>
      <w:b/>
      <w:bCs/>
      <w:kern w:val="2"/>
      <w:sz w:val="48"/>
      <w:szCs w:val="32"/>
    </w:rPr>
  </w:style>
  <w:style w:type="paragraph" w:customStyle="1" w:styleId="25">
    <w:name w:val="melo-codeblock-Base-theme-para"/>
    <w:qFormat/>
    <w:uiPriority w:val="99"/>
    <w:pPr>
      <w:snapToGrid w:val="0"/>
      <w:spacing w:line="360" w:lineRule="auto"/>
    </w:pPr>
    <w:rPr>
      <w:rFonts w:ascii="Monaco" w:hAnsi="Monaco" w:eastAsia="Monaco" w:cs="Monaco"/>
      <w:color w:val="000000"/>
      <w:sz w:val="21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7" Type="http://schemas.openxmlformats.org/officeDocument/2006/relationships/fontTable" Target="fontTable.xml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notes" Target="footnotes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GIF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1E6FFF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微软雅黑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微软雅黑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42</Pages>
  <Words>2772</Words>
  <Characters>3196</Characters>
  <TotalTime>10</TotalTime>
  <ScaleCrop>false</ScaleCrop>
  <LinksUpToDate>false</LinksUpToDate>
  <CharactersWithSpaces>3496</CharactersWithSpaces>
  <Application>WPS Office_12.1.0.25225_F1E327BC-269C-435d-A152-05C5408002CA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2026-04-09T21:29:00Z</dcterms:created>
  <dc:creator>Administrator</dc:creator>
  <cp:lastModifiedBy>               尘埃°</cp:lastModifiedBy>
  <dcterms:modified xsi:type="dcterms:W3CDTF">2026-04-13T06:12:28Z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eyJoZGlkIjoiYjA5ZGM4ZjE1YTc5MmRkNzQ2MjY5YzBjNzc3MjEzODciLCJ1c2VySWQiOiIxMDExNTI5NzY1In0=</vt:lpwstr>
  </property>
  <property fmtid="{D5CDD505-2E9C-101B-9397-08002B2CF9AE}" pid="3" name="KSOProductBuildVer">
    <vt:lpwstr>2052-12.1.0.25225</vt:lpwstr>
  </property>
  <property fmtid="{D5CDD505-2E9C-101B-9397-08002B2CF9AE}" pid="4" name="ICV">
    <vt:lpwstr>D35753734F97482492B5CEB42ED7C9B8_12</vt:lpwstr>
  </property>
</Properties>
</file>